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4547C84" w:rsidR="008420C7" w:rsidRDefault="009B43AB" w:rsidP="009B43A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9B43AB">
        <w:rPr>
          <w:rFonts w:ascii="Times New Roman" w:hAnsi="Times New Roman"/>
          <w:bCs/>
          <w:sz w:val="28"/>
          <w:szCs w:val="28"/>
        </w:rPr>
        <w:t>ля размещения линейных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B43AB">
        <w:rPr>
          <w:rFonts w:ascii="Times New Roman" w:hAnsi="Times New Roman"/>
          <w:bCs/>
          <w:sz w:val="28"/>
          <w:szCs w:val="28"/>
        </w:rPr>
        <w:t>объектов системы газоснабжения, которые необходимы для организации газоснабжения населения,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B43AB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14B7F" w:rsidRPr="00D14B7F">
        <w:rPr>
          <w:rFonts w:ascii="Times New Roman" w:hAnsi="Times New Roman"/>
          <w:bCs/>
          <w:sz w:val="28"/>
          <w:szCs w:val="28"/>
        </w:rPr>
        <w:t>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Пермский край, м.о. Пермский, </w:t>
      </w:r>
      <w:r w:rsidR="008A645C">
        <w:rPr>
          <w:rFonts w:ascii="Times New Roman" w:hAnsi="Times New Roman"/>
          <w:bCs/>
          <w:sz w:val="28"/>
          <w:szCs w:val="28"/>
        </w:rPr>
        <w:t>п</w:t>
      </w:r>
      <w:r w:rsidRPr="009B43AB">
        <w:rPr>
          <w:rFonts w:ascii="Times New Roman" w:hAnsi="Times New Roman"/>
          <w:bCs/>
          <w:sz w:val="28"/>
          <w:szCs w:val="28"/>
        </w:rPr>
        <w:t xml:space="preserve">. </w:t>
      </w:r>
      <w:r w:rsidR="008A645C">
        <w:rPr>
          <w:rFonts w:ascii="Times New Roman" w:hAnsi="Times New Roman"/>
          <w:bCs/>
          <w:sz w:val="28"/>
          <w:szCs w:val="28"/>
        </w:rPr>
        <w:t>Горный</w:t>
      </w:r>
      <w:r w:rsidRPr="009B43AB">
        <w:rPr>
          <w:rFonts w:ascii="Times New Roman" w:hAnsi="Times New Roman"/>
          <w:bCs/>
          <w:sz w:val="28"/>
          <w:szCs w:val="28"/>
        </w:rPr>
        <w:t xml:space="preserve">, ул. </w:t>
      </w:r>
      <w:r w:rsidR="008A645C">
        <w:rPr>
          <w:rFonts w:ascii="Times New Roman" w:hAnsi="Times New Roman"/>
          <w:bCs/>
          <w:sz w:val="28"/>
          <w:szCs w:val="28"/>
        </w:rPr>
        <w:t>Звонкая</w:t>
      </w:r>
      <w:r w:rsidRPr="009B43AB">
        <w:rPr>
          <w:rFonts w:ascii="Times New Roman" w:hAnsi="Times New Roman"/>
          <w:bCs/>
          <w:sz w:val="28"/>
          <w:szCs w:val="28"/>
        </w:rPr>
        <w:t xml:space="preserve">, д. </w:t>
      </w:r>
      <w:r w:rsidR="008A645C">
        <w:rPr>
          <w:rFonts w:ascii="Times New Roman" w:hAnsi="Times New Roman"/>
          <w:bCs/>
          <w:sz w:val="28"/>
          <w:szCs w:val="28"/>
        </w:rPr>
        <w:t>5</w:t>
      </w:r>
      <w:r w:rsidR="00427EE9">
        <w:rPr>
          <w:rFonts w:ascii="Times New Roman" w:hAnsi="Times New Roman"/>
          <w:bCs/>
          <w:sz w:val="28"/>
          <w:szCs w:val="28"/>
        </w:rPr>
        <w:t xml:space="preserve"> </w:t>
      </w:r>
      <w:r w:rsidR="00427EE9" w:rsidRPr="00427EE9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8A645C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8A645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0EC38CE2" w14:textId="77777777" w:rsidR="008A645C" w:rsidRDefault="00810412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0" w:name="_Hlk184154147"/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73307F">
        <w:rPr>
          <w:rFonts w:ascii="Times New Roman" w:hAnsi="Times New Roman"/>
          <w:bCs/>
          <w:sz w:val="28"/>
          <w:szCs w:val="28"/>
        </w:rPr>
        <w:t>3</w:t>
      </w:r>
      <w:r w:rsidR="008A645C">
        <w:rPr>
          <w:rFonts w:ascii="Times New Roman" w:hAnsi="Times New Roman"/>
          <w:bCs/>
          <w:sz w:val="28"/>
          <w:szCs w:val="28"/>
        </w:rPr>
        <w:t>48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8A645C">
        <w:rPr>
          <w:rFonts w:ascii="Times New Roman" w:hAnsi="Times New Roman"/>
          <w:bCs/>
          <w:sz w:val="28"/>
          <w:szCs w:val="28"/>
        </w:rPr>
        <w:t>3444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8A645C">
        <w:rPr>
          <w:rFonts w:ascii="Times New Roman" w:hAnsi="Times New Roman"/>
          <w:bCs/>
          <w:sz w:val="28"/>
          <w:szCs w:val="28"/>
        </w:rPr>
        <w:t xml:space="preserve">636 </w:t>
      </w:r>
      <w:r w:rsidR="00EF7EC4">
        <w:rPr>
          <w:rFonts w:ascii="Times New Roman" w:hAnsi="Times New Roman"/>
          <w:bCs/>
          <w:sz w:val="28"/>
          <w:szCs w:val="28"/>
        </w:rPr>
        <w:t>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8A645C" w:rsidRPr="008A645C">
        <w:rPr>
          <w:rFonts w:ascii="Times New Roman" w:hAnsi="Times New Roman"/>
          <w:bCs/>
          <w:sz w:val="28"/>
          <w:szCs w:val="28"/>
        </w:rPr>
        <w:t>Пермский край, Пермский район, Двуреченское с/п, п. Горный</w:t>
      </w:r>
      <w:r w:rsidR="008A645C">
        <w:rPr>
          <w:rFonts w:ascii="Times New Roman" w:hAnsi="Times New Roman"/>
          <w:bCs/>
          <w:sz w:val="28"/>
          <w:szCs w:val="28"/>
        </w:rPr>
        <w:t>;</w:t>
      </w:r>
    </w:p>
    <w:bookmarkEnd w:id="0"/>
    <w:p w14:paraId="511EF9EA" w14:textId="70DB140C" w:rsidR="008A645C" w:rsidRDefault="008A645C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A645C">
        <w:rPr>
          <w:rFonts w:ascii="Times New Roman" w:hAnsi="Times New Roman"/>
          <w:bCs/>
          <w:sz w:val="28"/>
          <w:szCs w:val="28"/>
        </w:rPr>
        <w:t>- с кадастровым номером 59:32:3480001:</w:t>
      </w:r>
      <w:r>
        <w:rPr>
          <w:rFonts w:ascii="Times New Roman" w:hAnsi="Times New Roman"/>
          <w:bCs/>
          <w:sz w:val="28"/>
          <w:szCs w:val="28"/>
        </w:rPr>
        <w:t>1662</w:t>
      </w:r>
      <w:r w:rsidRPr="008A645C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513</w:t>
      </w:r>
      <w:r w:rsidRPr="008A645C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 край, Пермский район, Двуреченское с/п, п. Горный;</w:t>
      </w:r>
    </w:p>
    <w:p w14:paraId="6A8FE4EF" w14:textId="6F03CBF8" w:rsidR="008A645C" w:rsidRPr="008A645C" w:rsidRDefault="008A645C" w:rsidP="008A645C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A645C">
        <w:rPr>
          <w:rFonts w:ascii="Times New Roman" w:hAnsi="Times New Roman"/>
          <w:bCs/>
          <w:sz w:val="28"/>
          <w:szCs w:val="28"/>
        </w:rPr>
        <w:t>- с кадастровым номером 59:32:3480001:16</w:t>
      </w:r>
      <w:r>
        <w:rPr>
          <w:rFonts w:ascii="Times New Roman" w:hAnsi="Times New Roman"/>
          <w:bCs/>
          <w:sz w:val="28"/>
          <w:szCs w:val="28"/>
        </w:rPr>
        <w:t>53</w:t>
      </w:r>
      <w:r w:rsidRPr="008A645C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235</w:t>
      </w:r>
      <w:r w:rsidRPr="008A645C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 край, Пермский район, Двуреченское с/п, п. Горный;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645C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dcterms:created xsi:type="dcterms:W3CDTF">2023-08-03T05:43:00Z</dcterms:created>
  <dcterms:modified xsi:type="dcterms:W3CDTF">2024-12-03T16:37:00Z</dcterms:modified>
</cp:coreProperties>
</file>